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575BA4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2F51B76F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575BA4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33079C68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6B51DB">
        <w:rPr>
          <w:rFonts w:ascii="Times New Roman" w:eastAsia="Times New Roman" w:hAnsi="Times New Roman"/>
          <w:bCs/>
          <w:sz w:val="24"/>
          <w:szCs w:val="24"/>
        </w:rPr>
        <w:t>51003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6B51DB" w:rsidRPr="006B51DB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7A4942" w:rsidRPr="006B51DB">
        <w:rPr>
          <w:rFonts w:ascii="Times New Roman" w:hAnsi="Times New Roman"/>
          <w:i/>
          <w:iCs/>
          <w:sz w:val="24"/>
          <w:szCs w:val="24"/>
        </w:rPr>
        <w:t>of</w:t>
      </w:r>
      <w:r w:rsidR="006B51DB" w:rsidRPr="006B51DB">
        <w:rPr>
          <w:rFonts w:ascii="Times New Roman" w:hAnsi="Times New Roman"/>
          <w:i/>
          <w:iCs/>
          <w:sz w:val="24"/>
          <w:szCs w:val="24"/>
        </w:rPr>
        <w:t xml:space="preserve"> Oak Hill Ranch Estates Water </w:t>
      </w:r>
      <w:r w:rsidR="007A4942">
        <w:rPr>
          <w:rFonts w:ascii="Times New Roman" w:hAnsi="Times New Roman"/>
          <w:i/>
          <w:iCs/>
          <w:sz w:val="24"/>
          <w:szCs w:val="24"/>
        </w:rPr>
        <w:t>a</w:t>
      </w:r>
      <w:r w:rsidR="006B51DB" w:rsidRPr="006B51DB">
        <w:rPr>
          <w:rFonts w:ascii="Times New Roman" w:hAnsi="Times New Roman"/>
          <w:i/>
          <w:iCs/>
          <w:sz w:val="24"/>
          <w:szCs w:val="24"/>
        </w:rPr>
        <w:t xml:space="preserve">nd </w:t>
      </w:r>
      <w:r w:rsidR="007A4942">
        <w:rPr>
          <w:rFonts w:ascii="Times New Roman" w:hAnsi="Times New Roman"/>
          <w:i/>
          <w:iCs/>
          <w:sz w:val="24"/>
          <w:szCs w:val="24"/>
        </w:rPr>
        <w:t>CSWR</w:t>
      </w:r>
      <w:r w:rsidR="006B51DB" w:rsidRPr="006B51DB">
        <w:rPr>
          <w:rFonts w:ascii="Times New Roman" w:hAnsi="Times New Roman"/>
          <w:i/>
          <w:iCs/>
          <w:sz w:val="24"/>
          <w:szCs w:val="24"/>
        </w:rPr>
        <w:t xml:space="preserve">-Texas Utility Operating Company, </w:t>
      </w:r>
      <w:r w:rsidR="007A4942" w:rsidRPr="006B51DB">
        <w:rPr>
          <w:rFonts w:ascii="Times New Roman" w:hAnsi="Times New Roman"/>
          <w:i/>
          <w:iCs/>
          <w:sz w:val="24"/>
          <w:szCs w:val="24"/>
        </w:rPr>
        <w:t>LLC</w:t>
      </w:r>
      <w:r w:rsidR="006B51DB" w:rsidRPr="006B51D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A4942">
        <w:rPr>
          <w:rFonts w:ascii="Times New Roman" w:hAnsi="Times New Roman"/>
          <w:i/>
          <w:iCs/>
          <w:sz w:val="24"/>
          <w:szCs w:val="24"/>
        </w:rPr>
        <w:t xml:space="preserve">for Sale, Transfer, or Merger of Facilities and Certificate Rights in </w:t>
      </w:r>
      <w:r w:rsidR="006B51DB" w:rsidRPr="006B51DB">
        <w:rPr>
          <w:rFonts w:ascii="Times New Roman" w:hAnsi="Times New Roman"/>
          <w:i/>
          <w:iCs/>
          <w:sz w:val="24"/>
          <w:szCs w:val="24"/>
        </w:rPr>
        <w:t xml:space="preserve">Guadalupe </w:t>
      </w:r>
      <w:r w:rsidR="007A4942">
        <w:rPr>
          <w:rFonts w:ascii="Times New Roman" w:hAnsi="Times New Roman"/>
          <w:i/>
          <w:iCs/>
          <w:sz w:val="24"/>
          <w:szCs w:val="24"/>
        </w:rPr>
        <w:t>a</w:t>
      </w:r>
      <w:r w:rsidR="006B51DB" w:rsidRPr="006B51DB">
        <w:rPr>
          <w:rFonts w:ascii="Times New Roman" w:hAnsi="Times New Roman"/>
          <w:i/>
          <w:iCs/>
          <w:sz w:val="24"/>
          <w:szCs w:val="24"/>
        </w:rPr>
        <w:t>nd Wilson Counties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389117D9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6B51DB">
        <w:rPr>
          <w:rFonts w:ascii="Times New Roman" w:hAnsi="Times New Roman"/>
          <w:sz w:val="24"/>
          <w:szCs w:val="24"/>
        </w:rPr>
        <w:t>51003</w:t>
      </w:r>
      <w:r>
        <w:rPr>
          <w:rFonts w:ascii="Times New Roman" w:hAnsi="Times New Roman"/>
          <w:sz w:val="24"/>
          <w:szCs w:val="24"/>
        </w:rPr>
        <w:t xml:space="preserve"> on </w:t>
      </w:r>
      <w:r w:rsidR="00575BA4">
        <w:rPr>
          <w:rFonts w:ascii="Times New Roman" w:hAnsi="Times New Roman"/>
          <w:sz w:val="24"/>
          <w:szCs w:val="24"/>
        </w:rPr>
        <w:t>August</w:t>
      </w:r>
      <w:r w:rsidR="006B51DB">
        <w:rPr>
          <w:rFonts w:ascii="Times New Roman" w:hAnsi="Times New Roman"/>
          <w:sz w:val="24"/>
          <w:szCs w:val="24"/>
        </w:rPr>
        <w:t xml:space="preserve"> 9, 2021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6B51DB">
        <w:rPr>
          <w:rFonts w:ascii="Times New Roman" w:hAnsi="Times New Roman"/>
          <w:sz w:val="24"/>
          <w:szCs w:val="24"/>
        </w:rPr>
        <w:t>1</w:t>
      </w:r>
      <w:r w:rsidR="00575BA4">
        <w:rPr>
          <w:rFonts w:ascii="Times New Roman" w:hAnsi="Times New Roman"/>
          <w:sz w:val="24"/>
          <w:szCs w:val="24"/>
        </w:rPr>
        <w:t>2051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7A4942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6B51DB">
        <w:rPr>
          <w:rFonts w:ascii="Times New Roman" w:hAnsi="Times New Roman"/>
          <w:sz w:val="24"/>
          <w:szCs w:val="24"/>
        </w:rPr>
        <w:t>1</w:t>
      </w:r>
      <w:r w:rsidR="00575BA4">
        <w:rPr>
          <w:rFonts w:ascii="Times New Roman" w:hAnsi="Times New Roman"/>
          <w:sz w:val="24"/>
          <w:szCs w:val="24"/>
        </w:rPr>
        <w:t>2051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076CAA44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6B51DB">
        <w:rPr>
          <w:rFonts w:ascii="Times New Roman" w:hAnsi="Times New Roman"/>
          <w:sz w:val="24"/>
          <w:szCs w:val="24"/>
        </w:rPr>
        <w:t>51003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282FEF"/>
    <w:rsid w:val="00341458"/>
    <w:rsid w:val="00384056"/>
    <w:rsid w:val="0040076E"/>
    <w:rsid w:val="00575BA4"/>
    <w:rsid w:val="006168CF"/>
    <w:rsid w:val="006B51DB"/>
    <w:rsid w:val="007A4942"/>
    <w:rsid w:val="009924EB"/>
    <w:rsid w:val="009F1368"/>
    <w:rsid w:val="00B36C97"/>
    <w:rsid w:val="00D078CA"/>
    <w:rsid w:val="00E8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4</cp:revision>
  <dcterms:created xsi:type="dcterms:W3CDTF">2023-10-24T19:18:00Z</dcterms:created>
  <dcterms:modified xsi:type="dcterms:W3CDTF">2024-04-12T01:58:00Z</dcterms:modified>
</cp:coreProperties>
</file>